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9" w:rsidRDefault="00EF0321" w:rsidP="00EF0321">
      <w:pPr>
        <w:pStyle w:val="Kop1"/>
      </w:pPr>
      <w:r>
        <w:t>Eindspel consumeren</w:t>
      </w:r>
    </w:p>
    <w:p w:rsidR="00A731D4" w:rsidRDefault="00A731D4" w:rsidP="00A731D4"/>
    <w:p w:rsidR="00A731D4" w:rsidRDefault="00A731D4" w:rsidP="00A731D4">
      <w:pPr>
        <w:pStyle w:val="Kop2"/>
      </w:pPr>
      <w:r>
        <w:t>Ronde  1</w:t>
      </w:r>
    </w:p>
    <w:p w:rsidR="001B27DE" w:rsidRPr="001B27DE" w:rsidRDefault="001B27DE" w:rsidP="001B27DE"/>
    <w:p w:rsidR="00A731D4" w:rsidRDefault="00A731D4" w:rsidP="00A731D4">
      <w:r>
        <w:t>Team 1:  collectieve voorziening</w:t>
      </w:r>
    </w:p>
    <w:p w:rsidR="00A731D4" w:rsidRDefault="00A731D4" w:rsidP="00A731D4">
      <w:r>
        <w:t>Team 2: marketingmix</w:t>
      </w:r>
    </w:p>
    <w:p w:rsidR="00A731D4" w:rsidRDefault="00A731D4" w:rsidP="00A731D4"/>
    <w:p w:rsidR="00A731D4" w:rsidRDefault="00A731D4" w:rsidP="00A731D4"/>
    <w:p w:rsidR="00A731D4" w:rsidRDefault="00A731D4" w:rsidP="00A731D4">
      <w:pPr>
        <w:pStyle w:val="Kop2"/>
      </w:pPr>
      <w:r>
        <w:t>Ronde 2</w:t>
      </w:r>
    </w:p>
    <w:p w:rsidR="001B27DE" w:rsidRDefault="001B27DE" w:rsidP="001B27DE"/>
    <w:p w:rsidR="001B27DE" w:rsidRDefault="001B27DE" w:rsidP="001B27DE">
      <w:pPr>
        <w:pStyle w:val="Lijstalinea"/>
        <w:numPr>
          <w:ilvl w:val="0"/>
          <w:numId w:val="1"/>
        </w:numPr>
      </w:pPr>
      <w:r>
        <w:t xml:space="preserve">Eten is een basisbehoefte, </w:t>
      </w:r>
      <w:r w:rsidRPr="00701022">
        <w:rPr>
          <w:b/>
        </w:rPr>
        <w:t>juist</w:t>
      </w:r>
      <w:r>
        <w:t xml:space="preserve"> of onjuist?</w:t>
      </w:r>
    </w:p>
    <w:p w:rsidR="001B27DE" w:rsidRDefault="001B27DE" w:rsidP="001B27DE">
      <w:pPr>
        <w:pStyle w:val="Lijstalinea"/>
        <w:numPr>
          <w:ilvl w:val="0"/>
          <w:numId w:val="1"/>
        </w:numPr>
      </w:pPr>
      <w:r>
        <w:t xml:space="preserve">Consumeren doen alleen jongeren, juist of </w:t>
      </w:r>
      <w:r w:rsidRPr="00701022">
        <w:rPr>
          <w:b/>
        </w:rPr>
        <w:t>onjuist</w:t>
      </w:r>
      <w:r>
        <w:t>?</w:t>
      </w:r>
    </w:p>
    <w:p w:rsidR="001B27DE" w:rsidRDefault="001B27DE" w:rsidP="001B27DE">
      <w:pPr>
        <w:pStyle w:val="Lijstalinea"/>
        <w:numPr>
          <w:ilvl w:val="0"/>
          <w:numId w:val="1"/>
        </w:numPr>
      </w:pPr>
      <w:r>
        <w:t>Iemand met een hoog inkomen vindt een dure auto een basisbehoefte</w:t>
      </w:r>
      <w:r w:rsidR="00A75B7D" w:rsidRPr="00701022">
        <w:rPr>
          <w:b/>
        </w:rPr>
        <w:t>,  juist</w:t>
      </w:r>
      <w:r w:rsidR="00A75B7D">
        <w:t xml:space="preserve"> of onjuist?</w:t>
      </w:r>
    </w:p>
    <w:p w:rsidR="00A75B7D" w:rsidRDefault="00440156" w:rsidP="001B27DE">
      <w:pPr>
        <w:pStyle w:val="Lijstalinea"/>
        <w:numPr>
          <w:ilvl w:val="0"/>
          <w:numId w:val="1"/>
        </w:numPr>
      </w:pPr>
      <w:r>
        <w:t>Prioriteiten  stellen moet je doordat er schaarste in tijd is</w:t>
      </w:r>
      <w:r w:rsidRPr="00701022">
        <w:rPr>
          <w:b/>
        </w:rPr>
        <w:t>, juist</w:t>
      </w:r>
      <w:r>
        <w:t xml:space="preserve"> of onjuist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>Als je naar de kapper gaat maak je gebruik van een dienst</w:t>
      </w:r>
      <w:r w:rsidRPr="00701022">
        <w:rPr>
          <w:b/>
        </w:rPr>
        <w:t>, Juist</w:t>
      </w:r>
      <w:r>
        <w:t xml:space="preserve"> of onjuist?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>Noem 2 collectieve voorzieningen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Groente in je eigen tuin verbouwen is een voorbeeld van zelfvoorziening, </w:t>
      </w:r>
      <w:r w:rsidRPr="00701022">
        <w:rPr>
          <w:b/>
        </w:rPr>
        <w:t xml:space="preserve">juist </w:t>
      </w:r>
      <w:r>
        <w:t>of onjuist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De mening van vrienden en </w:t>
      </w:r>
      <w:r w:rsidR="00DC5276">
        <w:t>kennissen</w:t>
      </w:r>
      <w:r>
        <w:t xml:space="preserve"> </w:t>
      </w:r>
      <w:r w:rsidR="00DC5276">
        <w:t>beïnvloedt</w:t>
      </w:r>
      <w:r>
        <w:t xml:space="preserve"> nooit het gedrag van een consument, juist of </w:t>
      </w:r>
      <w:r w:rsidRPr="00701022">
        <w:rPr>
          <w:b/>
        </w:rPr>
        <w:t>onjuist</w:t>
      </w:r>
      <w:r>
        <w:t>?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Bejaarden kunnen een doelgroep zijn, </w:t>
      </w:r>
      <w:r w:rsidRPr="00701022">
        <w:rPr>
          <w:b/>
        </w:rPr>
        <w:t xml:space="preserve">juist </w:t>
      </w:r>
      <w:r>
        <w:t>of onjuist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Bob jij of bob ik, is een voorbeeld van…… </w:t>
      </w:r>
      <w:r w:rsidR="00DC5276">
        <w:t>commerciële</w:t>
      </w:r>
      <w:r>
        <w:t xml:space="preserve"> of </w:t>
      </w:r>
      <w:r w:rsidR="00DC5276" w:rsidRPr="00701022">
        <w:rPr>
          <w:b/>
        </w:rPr>
        <w:t>ideële</w:t>
      </w:r>
      <w:r w:rsidRPr="00701022">
        <w:rPr>
          <w:b/>
        </w:rPr>
        <w:t xml:space="preserve"> reclame</w:t>
      </w:r>
      <w:r>
        <w:t>?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Reclame zorgt er voor dat je sneller een merkartikel koopt dan een huismerkartikel, </w:t>
      </w:r>
      <w:r w:rsidRPr="00701022">
        <w:rPr>
          <w:b/>
        </w:rPr>
        <w:t xml:space="preserve">juist </w:t>
      </w:r>
      <w:r>
        <w:t>of onjuist?</w:t>
      </w:r>
    </w:p>
    <w:p w:rsidR="00440156" w:rsidRDefault="00440156" w:rsidP="001B27DE">
      <w:pPr>
        <w:pStyle w:val="Lijstalinea"/>
        <w:numPr>
          <w:ilvl w:val="0"/>
          <w:numId w:val="1"/>
        </w:numPr>
      </w:pPr>
      <w:r>
        <w:t xml:space="preserve">Het aantal merken in een winkel behoort tot het prijsbeleid, juist of </w:t>
      </w:r>
      <w:r w:rsidRPr="00701022">
        <w:rPr>
          <w:b/>
        </w:rPr>
        <w:t>onjuist</w:t>
      </w:r>
      <w:r>
        <w:t>?</w:t>
      </w:r>
    </w:p>
    <w:p w:rsidR="00440156" w:rsidRDefault="00DC5276" w:rsidP="001B27DE">
      <w:pPr>
        <w:pStyle w:val="Lijstalinea"/>
        <w:numPr>
          <w:ilvl w:val="0"/>
          <w:numId w:val="1"/>
        </w:numPr>
      </w:pPr>
      <w:r>
        <w:t>Noem de 4 p`s.</w:t>
      </w:r>
    </w:p>
    <w:p w:rsidR="00DC5276" w:rsidRDefault="00DC5276" w:rsidP="001B27DE">
      <w:pPr>
        <w:pStyle w:val="Lijstalinea"/>
        <w:numPr>
          <w:ilvl w:val="0"/>
          <w:numId w:val="1"/>
        </w:numPr>
      </w:pPr>
      <w:r>
        <w:t>De consumentenbond maakt vaak gebruik van vergelijkend warenonderzoeken</w:t>
      </w:r>
      <w:r w:rsidRPr="00701022">
        <w:rPr>
          <w:b/>
        </w:rPr>
        <w:t>, juist</w:t>
      </w:r>
      <w:r>
        <w:t xml:space="preserve"> of onjuist?</w:t>
      </w:r>
    </w:p>
    <w:p w:rsidR="00DC5276" w:rsidRDefault="00DC5276" w:rsidP="001B27DE">
      <w:pPr>
        <w:pStyle w:val="Lijstalinea"/>
        <w:numPr>
          <w:ilvl w:val="0"/>
          <w:numId w:val="1"/>
        </w:numPr>
      </w:pPr>
      <w:r>
        <w:t xml:space="preserve">Wat is het verschil tussen </w:t>
      </w:r>
      <w:r w:rsidR="00701022">
        <w:t>commerciële</w:t>
      </w:r>
      <w:r>
        <w:t xml:space="preserve"> en </w:t>
      </w:r>
      <w:r w:rsidR="00701022">
        <w:t>ideële</w:t>
      </w:r>
      <w:r>
        <w:t xml:space="preserve"> reclame?</w:t>
      </w:r>
    </w:p>
    <w:p w:rsidR="00DC5276" w:rsidRDefault="00DC5276" w:rsidP="001B27DE">
      <w:pPr>
        <w:pStyle w:val="Lijstalinea"/>
        <w:numPr>
          <w:ilvl w:val="0"/>
          <w:numId w:val="1"/>
        </w:numPr>
      </w:pPr>
      <w:r>
        <w:t xml:space="preserve">Alleen de rechter kan een koopovereenkomst </w:t>
      </w:r>
      <w:r w:rsidR="00701022">
        <w:t>beëindigen</w:t>
      </w:r>
      <w:r w:rsidRPr="00701022">
        <w:rPr>
          <w:b/>
        </w:rPr>
        <w:t>, juist</w:t>
      </w:r>
      <w:r>
        <w:t xml:space="preserve"> of onjuist?</w:t>
      </w:r>
    </w:p>
    <w:p w:rsidR="00DC5276" w:rsidRDefault="00DC5276" w:rsidP="001B27DE">
      <w:pPr>
        <w:pStyle w:val="Lijstalinea"/>
        <w:numPr>
          <w:ilvl w:val="0"/>
          <w:numId w:val="1"/>
        </w:numPr>
      </w:pPr>
      <w:r>
        <w:t>Wat doet de colportagewet?</w:t>
      </w:r>
    </w:p>
    <w:p w:rsidR="00DC5276" w:rsidRDefault="00DC5276" w:rsidP="001B27DE">
      <w:pPr>
        <w:pStyle w:val="Lijstalinea"/>
        <w:numPr>
          <w:ilvl w:val="0"/>
          <w:numId w:val="1"/>
        </w:numPr>
      </w:pPr>
      <w:r>
        <w:t>Wat is een keurmerk?</w:t>
      </w:r>
    </w:p>
    <w:p w:rsidR="00B744C6" w:rsidRDefault="00B744C6" w:rsidP="00B744C6"/>
    <w:p w:rsidR="00AC1A35" w:rsidRDefault="00AC1A35" w:rsidP="00B744C6"/>
    <w:p w:rsidR="00AC1A35" w:rsidRDefault="00AC1A35" w:rsidP="00B744C6"/>
    <w:p w:rsidR="00AC1A35" w:rsidRDefault="00AC1A35" w:rsidP="00B744C6"/>
    <w:p w:rsidR="00B744C6" w:rsidRDefault="00B744C6" w:rsidP="00B744C6">
      <w:pPr>
        <w:pStyle w:val="Kop2"/>
      </w:pPr>
      <w:r>
        <w:lastRenderedPageBreak/>
        <w:t>Ronde 3</w:t>
      </w:r>
    </w:p>
    <w:p w:rsidR="00B744C6" w:rsidRDefault="00B744C6" w:rsidP="00B744C6"/>
    <w:p w:rsidR="00B744C6" w:rsidRDefault="00AC1A35" w:rsidP="00B744C6">
      <w:r>
        <w:t>Team 1: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Keurmerk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Vergelijkend warenonderzoek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Basisbehoefte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Zelfvoorziening</w:t>
      </w:r>
    </w:p>
    <w:p w:rsidR="00AC1A35" w:rsidRPr="00B744C6" w:rsidRDefault="00AC1A35" w:rsidP="00AC1A35">
      <w:pPr>
        <w:pStyle w:val="Lijstalinea"/>
        <w:numPr>
          <w:ilvl w:val="0"/>
          <w:numId w:val="2"/>
        </w:numPr>
      </w:pPr>
      <w:r>
        <w:t>marketing</w:t>
      </w:r>
    </w:p>
    <w:p w:rsidR="00A731D4" w:rsidRDefault="00AC1A35" w:rsidP="00A731D4">
      <w:r>
        <w:t xml:space="preserve">team 2: 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collectieve voorziening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produceren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schaarste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ideële reclame</w:t>
      </w:r>
    </w:p>
    <w:p w:rsidR="00AC1A35" w:rsidRDefault="00AC1A35" w:rsidP="00AC1A35">
      <w:pPr>
        <w:pStyle w:val="Lijstalinea"/>
        <w:numPr>
          <w:ilvl w:val="0"/>
          <w:numId w:val="2"/>
        </w:numPr>
      </w:pPr>
      <w:r>
        <w:t>doelgroep</w:t>
      </w:r>
    </w:p>
    <w:p w:rsidR="00D60D5A" w:rsidRDefault="00D60D5A" w:rsidP="00D60D5A"/>
    <w:p w:rsidR="00D60D5A" w:rsidRDefault="00D60D5A" w:rsidP="00D60D5A">
      <w:pPr>
        <w:pStyle w:val="Kop2"/>
      </w:pPr>
      <w:r>
        <w:t>Ronde 4</w:t>
      </w:r>
    </w:p>
    <w:p w:rsidR="00D60D5A" w:rsidRDefault="00D60D5A" w:rsidP="00D60D5A"/>
    <w:p w:rsidR="00D60D5A" w:rsidRDefault="00D60D5A" w:rsidP="00D60D5A">
      <w:r>
        <w:t>Team 1: hoeveel collectieve voorzieningen kunnen jullie opnoemen? Maximaal 10</w:t>
      </w:r>
    </w:p>
    <w:p w:rsidR="00D60D5A" w:rsidRPr="00D60D5A" w:rsidRDefault="00D60D5A" w:rsidP="00D60D5A">
      <w:r>
        <w:t>Team 2: hoeveel keurmerken kunnen jullie opnoemen? Maximaal 10</w:t>
      </w:r>
      <w:bookmarkStart w:id="0" w:name="_GoBack"/>
      <w:bookmarkEnd w:id="0"/>
    </w:p>
    <w:sectPr w:rsidR="00D60D5A" w:rsidRPr="00D6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E34"/>
    <w:multiLevelType w:val="hybridMultilevel"/>
    <w:tmpl w:val="390AAD96"/>
    <w:lvl w:ilvl="0" w:tplc="AD3EC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A7A58"/>
    <w:multiLevelType w:val="hybridMultilevel"/>
    <w:tmpl w:val="D1007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1"/>
    <w:rsid w:val="001B27DE"/>
    <w:rsid w:val="00440156"/>
    <w:rsid w:val="00701022"/>
    <w:rsid w:val="00981879"/>
    <w:rsid w:val="00A731D4"/>
    <w:rsid w:val="00A75B7D"/>
    <w:rsid w:val="00AC1A35"/>
    <w:rsid w:val="00B744C6"/>
    <w:rsid w:val="00D60D5A"/>
    <w:rsid w:val="00DC5276"/>
    <w:rsid w:val="00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3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B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3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B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9</cp:revision>
  <dcterms:created xsi:type="dcterms:W3CDTF">2013-09-04T11:46:00Z</dcterms:created>
  <dcterms:modified xsi:type="dcterms:W3CDTF">2013-09-04T12:05:00Z</dcterms:modified>
</cp:coreProperties>
</file>